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FB" w:rsidRDefault="009200FB" w:rsidP="009200F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FF"/>
          <w:sz w:val="52"/>
          <w:szCs w:val="52"/>
          <w:bdr w:val="none" w:sz="0" w:space="0" w:color="auto" w:frame="1"/>
          <w:lang w:eastAsia="ru-RU"/>
        </w:rPr>
      </w:pPr>
      <w:r w:rsidRPr="009200FB">
        <w:rPr>
          <w:rFonts w:ascii="Times New Roman" w:eastAsia="Times New Roman" w:hAnsi="Times New Roman" w:cs="Times New Roman"/>
          <w:color w:val="0000FF"/>
          <w:sz w:val="52"/>
          <w:szCs w:val="52"/>
          <w:bdr w:val="none" w:sz="0" w:space="0" w:color="auto" w:frame="1"/>
          <w:lang w:eastAsia="ru-RU"/>
        </w:rPr>
        <w:t>Реализуемые программы</w:t>
      </w:r>
    </w:p>
    <w:p w:rsidR="00C93E98" w:rsidRDefault="00C93E98" w:rsidP="009200F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FF"/>
          <w:sz w:val="52"/>
          <w:szCs w:val="52"/>
          <w:bdr w:val="none" w:sz="0" w:space="0" w:color="auto" w:frame="1"/>
          <w:lang w:eastAsia="ru-RU"/>
        </w:rPr>
      </w:pPr>
    </w:p>
    <w:p w:rsidR="00C93E98" w:rsidRPr="00A05093" w:rsidRDefault="00C93E98" w:rsidP="007B5219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52"/>
          <w:szCs w:val="52"/>
          <w:bdr w:val="none" w:sz="0" w:space="0" w:color="auto" w:frame="1"/>
          <w:lang w:eastAsia="ru-RU"/>
        </w:rPr>
        <w:t xml:space="preserve"> </w:t>
      </w:r>
    </w:p>
    <w:p w:rsidR="00C93E98" w:rsidRDefault="00C93E98" w:rsidP="00A0509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FF"/>
          <w:sz w:val="52"/>
          <w:szCs w:val="52"/>
          <w:bdr w:val="none" w:sz="0" w:space="0" w:color="auto" w:frame="1"/>
          <w:lang w:eastAsia="ru-RU"/>
        </w:rPr>
      </w:pPr>
    </w:p>
    <w:p w:rsidR="009200FB" w:rsidRPr="00F92520" w:rsidRDefault="005C1569" w:rsidP="009200FB">
      <w:pPr>
        <w:pStyle w:val="3"/>
        <w:shd w:val="clear" w:color="auto" w:fill="FFFFFF"/>
        <w:spacing w:before="0" w:after="144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92520">
        <w:rPr>
          <w:rFonts w:ascii="Arial" w:hAnsi="Arial" w:cs="Arial"/>
          <w:bCs w:val="0"/>
          <w:noProof/>
          <w:color w:val="33333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3810</wp:posOffset>
            </wp:positionV>
            <wp:extent cx="1451610" cy="2073275"/>
            <wp:effectExtent l="19050" t="0" r="0" b="0"/>
            <wp:wrapSquare wrapText="bothSides"/>
            <wp:docPr id="1" name="Рисунок 1" descr="C:\Users\12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0FB" w:rsidRPr="00F92520">
        <w:rPr>
          <w:rFonts w:ascii="Arial" w:hAnsi="Arial" w:cs="Arial"/>
          <w:bCs w:val="0"/>
          <w:color w:val="333333"/>
        </w:rPr>
        <w:t xml:space="preserve"> </w:t>
      </w:r>
      <w:r w:rsidR="009200FB" w:rsidRPr="00F92520">
        <w:rPr>
          <w:rFonts w:ascii="Arial" w:hAnsi="Arial" w:cs="Arial"/>
          <w:bCs w:val="0"/>
          <w:color w:val="auto"/>
        </w:rPr>
        <w:t>"</w:t>
      </w:r>
      <w:r w:rsidR="009200FB"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>Программа логопедической работы по преодолению ОНР" Т.Б.Филичева, Г.В.Чиркина</w:t>
      </w:r>
    </w:p>
    <w:p w:rsidR="009200FB" w:rsidRDefault="009200FB" w:rsidP="009200FB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sz w:val="28"/>
          <w:szCs w:val="28"/>
        </w:rPr>
      </w:pPr>
      <w:proofErr w:type="gramStart"/>
      <w:r w:rsidRPr="005C1569">
        <w:rPr>
          <w:sz w:val="28"/>
          <w:szCs w:val="28"/>
        </w:rPr>
        <w:t>В программе освещаются основные этапы коррекционно-логопедической работы в средней, старшей и подготовительной группах детского сада.</w:t>
      </w:r>
      <w:proofErr w:type="gramEnd"/>
      <w:r w:rsidRPr="005C1569">
        <w:rPr>
          <w:sz w:val="28"/>
          <w:szCs w:val="28"/>
        </w:rPr>
        <w:t xml:space="preserve"> В пояснительной записке программы приводятся характеристики детей, раскрывается организация коррекционно-развивающего процесса, рекомендуется речевой материал. Концептуальный подход к проблеме преодоления общего недоразвития речи предполагает комплексное планирование и реализацию логопедической работы с детьми с ОНР.</w:t>
      </w:r>
    </w:p>
    <w:p w:rsidR="005C1569" w:rsidRPr="005C1569" w:rsidRDefault="005C1569" w:rsidP="009200FB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sz w:val="28"/>
          <w:szCs w:val="28"/>
        </w:rPr>
      </w:pPr>
    </w:p>
    <w:p w:rsidR="0066258F" w:rsidRPr="005C1569" w:rsidRDefault="0066258F">
      <w:pPr>
        <w:rPr>
          <w:rFonts w:ascii="Times New Roman" w:hAnsi="Times New Roman" w:cs="Times New Roman"/>
          <w:sz w:val="28"/>
          <w:szCs w:val="28"/>
        </w:rPr>
      </w:pPr>
    </w:p>
    <w:p w:rsidR="009200FB" w:rsidRPr="00F92520" w:rsidRDefault="005C1569" w:rsidP="005C1569">
      <w:pPr>
        <w:pStyle w:val="3"/>
        <w:shd w:val="clear" w:color="auto" w:fill="FFFFFF"/>
        <w:spacing w:before="0" w:after="144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92520">
        <w:rPr>
          <w:rFonts w:ascii="Times New Roman" w:hAnsi="Times New Roman" w:cs="Times New Roman"/>
          <w:bCs w:val="0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33655</wp:posOffset>
            </wp:positionV>
            <wp:extent cx="1413510" cy="2012950"/>
            <wp:effectExtent l="19050" t="0" r="0" b="0"/>
            <wp:wrapSquare wrapText="bothSides"/>
            <wp:docPr id="2" name="Рисунок 2" descr="C:\Users\123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0FB" w:rsidRPr="00F92520">
        <w:rPr>
          <w:rFonts w:ascii="Times New Roman" w:hAnsi="Times New Roman" w:cs="Times New Roman"/>
          <w:bCs w:val="0"/>
          <w:color w:val="333333"/>
          <w:sz w:val="28"/>
          <w:szCs w:val="28"/>
        </w:rPr>
        <w:t xml:space="preserve"> </w:t>
      </w:r>
      <w:r w:rsidR="009200FB"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>''Конструирование и художественный труд в детском саду'' Л.В.</w:t>
      </w:r>
      <w:r w:rsidR="00F9252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="009200FB"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>Куцакова</w:t>
      </w:r>
      <w:proofErr w:type="spellEnd"/>
      <w:r w:rsidR="00F9252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9200FB" w:rsidRPr="005C1569" w:rsidRDefault="009200FB" w:rsidP="005C156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569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по конструированию и художественному труду развивают творческие способности детей, сноровку, воспитывают трудолюбие, усидчивость и терпение. Накапливая конструкторский и художественный опыт, ребенок получает возможность воплощать свои представления, фантазии в постройках, поделках.</w:t>
      </w:r>
    </w:p>
    <w:p w:rsidR="009200FB" w:rsidRPr="005C1569" w:rsidRDefault="005C1569" w:rsidP="009200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365760</wp:posOffset>
            </wp:positionV>
            <wp:extent cx="1512570" cy="2156460"/>
            <wp:effectExtent l="19050" t="0" r="0" b="0"/>
            <wp:wrapSquare wrapText="bothSides"/>
            <wp:docPr id="3" name="Рисунок 3" descr="C:\Users\123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0FB" w:rsidRPr="00F92520" w:rsidRDefault="009200FB" w:rsidP="005C1569">
      <w:pPr>
        <w:pStyle w:val="3"/>
        <w:shd w:val="clear" w:color="auto" w:fill="FFFFFF"/>
        <w:spacing w:before="0" w:after="144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>"Художественный труд в детском саду" И.А.Лыкова</w:t>
      </w:r>
    </w:p>
    <w:p w:rsidR="009200FB" w:rsidRPr="005C1569" w:rsidRDefault="009200FB" w:rsidP="005C156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Учебно-методическое пособие раскрывает цели, задачи и принципы проектирования содержания образовательной области "Художественно-эстетическое развитие" в дошкольном учреждении.  В пособии показана роль художественного труда для личностного роста человека, описаны виды художественно-продуктивной деятельности (пластические искусства, </w:t>
      </w:r>
      <w:r w:rsidRPr="005C15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художественное конструирование, дизайн), представлена инновационная система художественного образования дошкольников.</w:t>
      </w:r>
    </w:p>
    <w:p w:rsidR="009200FB" w:rsidRPr="005C1569" w:rsidRDefault="009200FB" w:rsidP="009200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0FB" w:rsidRPr="00F92520" w:rsidRDefault="009200FB" w:rsidP="005C1569">
      <w:pPr>
        <w:pStyle w:val="3"/>
        <w:shd w:val="clear" w:color="auto" w:fill="FFFFFF"/>
        <w:spacing w:before="0" w:after="144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92520">
        <w:rPr>
          <w:rFonts w:ascii="Times New Roman" w:hAnsi="Times New Roman" w:cs="Times New Roman"/>
          <w:bCs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1523365" cy="2171700"/>
            <wp:effectExtent l="19050" t="0" r="635" b="0"/>
            <wp:wrapSquare wrapText="bothSides"/>
            <wp:docPr id="4" name="Рисунок 4" descr="C:\Users\123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>"Цветные ладошки" И.А.Лыкова</w:t>
      </w:r>
    </w:p>
    <w:p w:rsidR="009200FB" w:rsidRDefault="009200FB" w:rsidP="005C156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569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Авторская программа художественного воспитания, обучения и развития детей 2-7 лет «Цветные ладошки»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</w:t>
      </w:r>
    </w:p>
    <w:p w:rsidR="005C1569" w:rsidRDefault="005C1569" w:rsidP="005C156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00FB" w:rsidRPr="00F92520" w:rsidRDefault="005C1569" w:rsidP="005C1569">
      <w:pPr>
        <w:pStyle w:val="3"/>
        <w:shd w:val="clear" w:color="auto" w:fill="FFFFFF"/>
        <w:spacing w:before="0" w:after="144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92520">
        <w:rPr>
          <w:rFonts w:ascii="Times New Roman" w:hAnsi="Times New Roman" w:cs="Times New Roman"/>
          <w:bCs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264160</wp:posOffset>
            </wp:positionV>
            <wp:extent cx="1466850" cy="2087880"/>
            <wp:effectExtent l="19050" t="0" r="0" b="0"/>
            <wp:wrapSquare wrapText="bothSides"/>
            <wp:docPr id="5" name="Рисунок 5" descr="C:\Users\123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9200FB"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>''Изобразительная деятельность в детском саду'' Т.С.Комарова</w:t>
      </w:r>
    </w:p>
    <w:p w:rsidR="009200FB" w:rsidRPr="005C1569" w:rsidRDefault="009200FB" w:rsidP="005C156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569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развитие психических и физических качеств, подготовка ребенка к жизни в современном обществе, к школе.</w:t>
      </w:r>
    </w:p>
    <w:p w:rsidR="009200FB" w:rsidRDefault="009200FB" w:rsidP="009200FB">
      <w:pPr>
        <w:pStyle w:val="3"/>
        <w:shd w:val="clear" w:color="auto" w:fill="FFFFFF"/>
        <w:spacing w:before="0" w:after="144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</w:p>
    <w:p w:rsidR="005C1569" w:rsidRDefault="005C1569" w:rsidP="005C1569"/>
    <w:p w:rsidR="005C1569" w:rsidRPr="005C1569" w:rsidRDefault="005C1569" w:rsidP="005C156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325755</wp:posOffset>
            </wp:positionV>
            <wp:extent cx="1466215" cy="2094230"/>
            <wp:effectExtent l="19050" t="0" r="635" b="0"/>
            <wp:wrapSquare wrapText="bothSides"/>
            <wp:docPr id="6" name="Рисунок 6" descr="C:\Users\123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0FB" w:rsidRPr="00F92520" w:rsidRDefault="009200FB" w:rsidP="005C1569">
      <w:pPr>
        <w:pStyle w:val="3"/>
        <w:shd w:val="clear" w:color="auto" w:fill="FFFFFF"/>
        <w:spacing w:before="0" w:after="144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>"Гармония" К.В.Тарасова, Т.В.Нестеренко, Т.Г.</w:t>
      </w:r>
      <w:r w:rsidR="00F92520"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>Рубан</w:t>
      </w:r>
      <w:proofErr w:type="spellEnd"/>
      <w:r w:rsidR="00F92520"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9200FB" w:rsidRPr="005C1569" w:rsidRDefault="009200FB" w:rsidP="005C156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программе реализуется всесторонний целостный подход к музыкальному развитию ребенка в дошкольном детстве. Цель программы - общее музыкальное развитие детей, формирование у них музыкальных способностей. Содержание программы определяется логикой становления музыкальных способностей в дошкольном детстве на каждом его этапе. Оно включает все основные </w:t>
      </w:r>
      <w:r w:rsidRPr="005C15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виды музыкальной деятельности, доступные детям дошкольного возраста: слушание музыки, музыкальное движение, пение, игру на детских музыкальных инструментах, музыкальные игры-драматизации.</w:t>
      </w:r>
    </w:p>
    <w:p w:rsidR="009200FB" w:rsidRPr="00F92520" w:rsidRDefault="009200FB" w:rsidP="005C1569">
      <w:pPr>
        <w:pStyle w:val="3"/>
        <w:shd w:val="clear" w:color="auto" w:fill="FFFFFF"/>
        <w:spacing w:before="0" w:after="144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92520">
        <w:rPr>
          <w:rFonts w:ascii="Times New Roman" w:hAnsi="Times New Roman" w:cs="Times New Roman"/>
          <w:bCs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635</wp:posOffset>
            </wp:positionV>
            <wp:extent cx="1524000" cy="2170430"/>
            <wp:effectExtent l="19050" t="0" r="0" b="0"/>
            <wp:wrapSquare wrapText="bothSides"/>
            <wp:docPr id="7" name="Рисунок 7" descr="C:\Users\123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>"Программа развития речи дошкольников" О.С.Ушакова</w:t>
      </w:r>
    </w:p>
    <w:p w:rsidR="009200FB" w:rsidRPr="005C1569" w:rsidRDefault="009200FB" w:rsidP="005C156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569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программы лежит комплексный подход, разработана методика, направленная на решение на одном занятии разных, но взаимосвязанных задач, охватывающих разные стороны речевого развития (фонетическую, лексическую, грамматическую), и на их основе решение главной задачи – развитие связной речи.</w:t>
      </w:r>
    </w:p>
    <w:p w:rsidR="005C1569" w:rsidRDefault="005C1569" w:rsidP="009200FB">
      <w:pPr>
        <w:pStyle w:val="3"/>
        <w:shd w:val="clear" w:color="auto" w:fill="FFFFFF"/>
        <w:spacing w:before="0" w:after="144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-1733550</wp:posOffset>
            </wp:positionH>
            <wp:positionV relativeFrom="paragraph">
              <wp:posOffset>530860</wp:posOffset>
            </wp:positionV>
            <wp:extent cx="1543050" cy="2194560"/>
            <wp:effectExtent l="19050" t="0" r="0" b="0"/>
            <wp:wrapSquare wrapText="bothSides"/>
            <wp:docPr id="8" name="Рисунок 8" descr="C:\Users\123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esktop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569" w:rsidRDefault="005C1569" w:rsidP="005C1569">
      <w:pPr>
        <w:pStyle w:val="3"/>
        <w:shd w:val="clear" w:color="auto" w:fill="FFFFFF"/>
        <w:spacing w:before="0" w:after="144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</w:p>
    <w:p w:rsidR="009200FB" w:rsidRPr="00F92520" w:rsidRDefault="005C1569" w:rsidP="005C1569">
      <w:pPr>
        <w:pStyle w:val="3"/>
        <w:shd w:val="clear" w:color="auto" w:fill="FFFFFF"/>
        <w:spacing w:before="0" w:after="144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200FB"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Региональная программа "Родники Дона" </w:t>
      </w:r>
      <w:proofErr w:type="spellStart"/>
      <w:r w:rsidR="009200FB"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>Р.М.Чумичева</w:t>
      </w:r>
      <w:proofErr w:type="spellEnd"/>
      <w:r w:rsidR="009200FB"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</w:t>
      </w:r>
      <w:proofErr w:type="spellStart"/>
      <w:r w:rsidR="009200FB" w:rsidRPr="00F92520">
        <w:rPr>
          <w:rFonts w:ascii="Times New Roman" w:hAnsi="Times New Roman" w:cs="Times New Roman"/>
          <w:bCs w:val="0"/>
          <w:color w:val="auto"/>
          <w:sz w:val="28"/>
          <w:szCs w:val="28"/>
        </w:rPr>
        <w:t>О.Л.Ведмедь</w:t>
      </w:r>
      <w:proofErr w:type="spellEnd"/>
    </w:p>
    <w:p w:rsidR="009200FB" w:rsidRPr="005C1569" w:rsidRDefault="009200FB" w:rsidP="005C156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56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 дошкольников ценностного отношения к культуре и истории Донского края, зарождение личностных смыслов.</w:t>
      </w:r>
    </w:p>
    <w:p w:rsidR="005C1569" w:rsidRDefault="005C1569" w:rsidP="009200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C1569" w:rsidRDefault="005C1569" w:rsidP="009200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07231" w:rsidRPr="00F92520" w:rsidRDefault="004006DB" w:rsidP="004006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144145</wp:posOffset>
            </wp:positionV>
            <wp:extent cx="1541780" cy="2170430"/>
            <wp:effectExtent l="19050" t="0" r="1270" b="0"/>
            <wp:wrapSquare wrapText="bothSides"/>
            <wp:docPr id="13" name="Рисунок 9" descr="C:\Users\123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745" w:rsidRPr="005C1569">
        <w:rPr>
          <w:rFonts w:ascii="Times New Roman" w:hAnsi="Times New Roman" w:cs="Times New Roman"/>
          <w:sz w:val="28"/>
          <w:szCs w:val="28"/>
        </w:rPr>
        <w:t xml:space="preserve">  </w:t>
      </w:r>
      <w:r w:rsidR="00C02D03" w:rsidRPr="00F92520"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 в детском саду» Л.И. </w:t>
      </w:r>
      <w:proofErr w:type="spellStart"/>
      <w:r w:rsidR="00C02D03" w:rsidRPr="00F92520">
        <w:rPr>
          <w:rFonts w:ascii="Times New Roman" w:hAnsi="Times New Roman" w:cs="Times New Roman"/>
          <w:b/>
          <w:sz w:val="28"/>
          <w:szCs w:val="28"/>
        </w:rPr>
        <w:t>Пензулаева</w:t>
      </w:r>
      <w:proofErr w:type="spellEnd"/>
      <w:r w:rsidR="00C02D03" w:rsidRPr="00F92520">
        <w:rPr>
          <w:rFonts w:ascii="Times New Roman" w:hAnsi="Times New Roman" w:cs="Times New Roman"/>
          <w:b/>
          <w:sz w:val="28"/>
          <w:szCs w:val="28"/>
        </w:rPr>
        <w:t>.</w:t>
      </w:r>
    </w:p>
    <w:p w:rsidR="00FE42B9" w:rsidRPr="009938B7" w:rsidRDefault="00FE42B9" w:rsidP="004006DB">
      <w:pPr>
        <w:jc w:val="both"/>
        <w:rPr>
          <w:rFonts w:ascii="Times New Roman" w:hAnsi="Times New Roman" w:cs="Times New Roman"/>
          <w:sz w:val="28"/>
          <w:szCs w:val="28"/>
        </w:rPr>
      </w:pPr>
      <w:r w:rsidRPr="005C1569">
        <w:rPr>
          <w:rFonts w:ascii="Times New Roman" w:hAnsi="Times New Roman" w:cs="Times New Roman"/>
          <w:sz w:val="28"/>
          <w:szCs w:val="28"/>
        </w:rPr>
        <w:t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</w:t>
      </w:r>
      <w:r w:rsidR="009938B7">
        <w:rPr>
          <w:rFonts w:ascii="Times New Roman" w:hAnsi="Times New Roman" w:cs="Times New Roman"/>
          <w:sz w:val="28"/>
          <w:szCs w:val="28"/>
        </w:rPr>
        <w:t xml:space="preserve"> </w:t>
      </w:r>
      <w:r w:rsidR="009938B7" w:rsidRPr="009938B7">
        <w:rPr>
          <w:rFonts w:ascii="Times New Roman" w:hAnsi="Times New Roman" w:cs="Times New Roman"/>
          <w:sz w:val="28"/>
          <w:szCs w:val="28"/>
        </w:rPr>
        <w:t xml:space="preserve">Физическое развитие детей согласно принципу интеграции осуществляется не только в процессе специфических физкультурных и спортивных игр, упражнений и занятий, но и при организации всех видов детской </w:t>
      </w:r>
      <w:r w:rsidR="009938B7" w:rsidRPr="009938B7">
        <w:rPr>
          <w:rFonts w:ascii="Times New Roman" w:hAnsi="Times New Roman" w:cs="Times New Roman"/>
          <w:sz w:val="28"/>
          <w:szCs w:val="28"/>
        </w:rPr>
        <w:lastRenderedPageBreak/>
        <w:t>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</w:t>
      </w:r>
    </w:p>
    <w:p w:rsidR="004006DB" w:rsidRPr="005C1569" w:rsidRDefault="004006DB" w:rsidP="009200FB">
      <w:pPr>
        <w:rPr>
          <w:rFonts w:ascii="Times New Roman" w:hAnsi="Times New Roman" w:cs="Times New Roman"/>
          <w:sz w:val="28"/>
          <w:szCs w:val="28"/>
        </w:rPr>
      </w:pPr>
    </w:p>
    <w:p w:rsidR="00303368" w:rsidRPr="00F92520" w:rsidRDefault="00A05093" w:rsidP="004006DB">
      <w:pPr>
        <w:shd w:val="clear" w:color="auto" w:fill="FFFFFF"/>
        <w:spacing w:before="24" w:after="24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5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123825</wp:posOffset>
            </wp:positionV>
            <wp:extent cx="1529080" cy="2247900"/>
            <wp:effectExtent l="19050" t="0" r="0" b="0"/>
            <wp:wrapSquare wrapText="bothSides"/>
            <wp:docPr id="11" name="Рисунок 11" descr="C:\Users\123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Desktop\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368" w:rsidRPr="00F9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006DB" w:rsidRPr="00F9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  <w:r w:rsidR="00303368" w:rsidRPr="00F9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«ЮНЫЙ ЭКОЛОГ» </w:t>
      </w:r>
      <w:r w:rsidR="004006DB" w:rsidRPr="00F9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С.Н. Николаева.</w:t>
      </w:r>
    </w:p>
    <w:p w:rsidR="00470F7C" w:rsidRDefault="00470F7C" w:rsidP="003E451E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</w:p>
    <w:p w:rsidR="003E451E" w:rsidRPr="004006DB" w:rsidRDefault="003E451E" w:rsidP="003E451E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proofErr w:type="gramStart"/>
      <w:r w:rsidRPr="004006DB">
        <w:rPr>
          <w:sz w:val="28"/>
          <w:szCs w:val="28"/>
        </w:rPr>
        <w:t>Направлена</w:t>
      </w:r>
      <w:proofErr w:type="gramEnd"/>
      <w:r w:rsidRPr="004006DB">
        <w:rPr>
          <w:sz w:val="28"/>
          <w:szCs w:val="28"/>
        </w:rPr>
        <w:t xml:space="preserve"> на формирование начал экологической культуры у детей двух – шести лет в условиях детского сада. Имеет теоретическое обоснование и развернутое методическое обеспечение.</w:t>
      </w:r>
    </w:p>
    <w:p w:rsidR="003E451E" w:rsidRPr="004006DB" w:rsidRDefault="003E451E" w:rsidP="003E451E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4006DB">
        <w:rPr>
          <w:sz w:val="28"/>
          <w:szCs w:val="28"/>
        </w:rPr>
        <w:t>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</w:t>
      </w:r>
    </w:p>
    <w:p w:rsidR="006B32FF" w:rsidRDefault="006B32FF" w:rsidP="006B32FF">
      <w:pPr>
        <w:pStyle w:val="a3"/>
        <w:shd w:val="clear" w:color="auto" w:fill="FFFFFF"/>
        <w:spacing w:before="0" w:beforeAutospacing="0" w:after="0" w:afterAutospacing="0"/>
        <w:rPr>
          <w:rStyle w:val="a6"/>
          <w:rFonts w:eastAsiaTheme="majorEastAsia"/>
          <w:sz w:val="28"/>
          <w:szCs w:val="28"/>
        </w:rPr>
      </w:pPr>
    </w:p>
    <w:p w:rsidR="006B32FF" w:rsidRDefault="006B32FF" w:rsidP="006B32FF">
      <w:pPr>
        <w:pStyle w:val="a3"/>
        <w:shd w:val="clear" w:color="auto" w:fill="FFFFFF"/>
        <w:spacing w:before="0" w:beforeAutospacing="0" w:after="0" w:afterAutospacing="0"/>
        <w:rPr>
          <w:rStyle w:val="a6"/>
          <w:rFonts w:eastAsiaTheme="majorEastAsia"/>
          <w:sz w:val="28"/>
          <w:szCs w:val="28"/>
        </w:rPr>
      </w:pPr>
    </w:p>
    <w:p w:rsidR="003E451E" w:rsidRPr="006B32FF" w:rsidRDefault="006B32FF" w:rsidP="006B32FF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>
        <w:rPr>
          <w:rFonts w:eastAsiaTheme="majorEastAsia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1543050" cy="2301240"/>
            <wp:effectExtent l="19050" t="0" r="0" b="0"/>
            <wp:wrapSquare wrapText="bothSides"/>
            <wp:docPr id="14" name="Рисунок 1" descr="C:\Users\123\Desktop\реализуемые программы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реализуемые программы\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51E" w:rsidRPr="006B32FF">
        <w:rPr>
          <w:rStyle w:val="a6"/>
          <w:rFonts w:eastAsiaTheme="majorEastAsia"/>
          <w:sz w:val="28"/>
          <w:szCs w:val="28"/>
        </w:rPr>
        <w:t>Программа «Основы безопасности детей дошкольного возраста».</w:t>
      </w:r>
    </w:p>
    <w:p w:rsidR="003E451E" w:rsidRPr="006B32FF" w:rsidRDefault="003E451E" w:rsidP="006B32FF">
      <w:pPr>
        <w:pStyle w:val="a3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6B32FF">
        <w:rPr>
          <w:sz w:val="28"/>
          <w:szCs w:val="28"/>
        </w:rPr>
        <w:t xml:space="preserve">Авторы Н.Н. Авдеева, О.Л. Князева, Р.Б. </w:t>
      </w:r>
      <w:proofErr w:type="spellStart"/>
      <w:r w:rsidRPr="006B32FF">
        <w:rPr>
          <w:sz w:val="28"/>
          <w:szCs w:val="28"/>
        </w:rPr>
        <w:t>Стеркина</w:t>
      </w:r>
      <w:proofErr w:type="spellEnd"/>
      <w:r w:rsidRPr="006B32FF">
        <w:rPr>
          <w:sz w:val="28"/>
          <w:szCs w:val="28"/>
        </w:rPr>
        <w:t>.</w:t>
      </w:r>
    </w:p>
    <w:p w:rsidR="003E451E" w:rsidRPr="006B32FF" w:rsidRDefault="003E451E" w:rsidP="003E451E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6B32FF">
        <w:rPr>
          <w:sz w:val="28"/>
          <w:szCs w:val="28"/>
        </w:rPr>
        <w:t xml:space="preserve">Программа предполагает решение важнейшей социально-педагогической задачи — воспитания у ребенка навыков адекватного поведения в различных неожиданных ситуациях. </w:t>
      </w:r>
      <w:proofErr w:type="gramStart"/>
      <w:r w:rsidRPr="006B32FF">
        <w:rPr>
          <w:sz w:val="28"/>
          <w:szCs w:val="28"/>
        </w:rPr>
        <w:t>Разработана</w:t>
      </w:r>
      <w:proofErr w:type="gramEnd"/>
      <w:r w:rsidRPr="006B32FF">
        <w:rPr>
          <w:sz w:val="28"/>
          <w:szCs w:val="28"/>
        </w:rPr>
        <w:t xml:space="preserve">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</w:t>
      </w:r>
      <w:proofErr w:type="gramStart"/>
      <w:r w:rsidRPr="006B32FF">
        <w:rPr>
          <w:sz w:val="28"/>
          <w:szCs w:val="28"/>
        </w:rPr>
        <w:t>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  <w:proofErr w:type="gramEnd"/>
    </w:p>
    <w:p w:rsidR="00F92520" w:rsidRDefault="00F92520" w:rsidP="00F92520">
      <w:pPr>
        <w:pStyle w:val="a3"/>
        <w:shd w:val="clear" w:color="auto" w:fill="FFFFFF"/>
        <w:spacing w:before="60" w:beforeAutospacing="0" w:after="60" w:afterAutospacing="0" w:line="288" w:lineRule="atLeast"/>
        <w:jc w:val="both"/>
        <w:rPr>
          <w:b/>
          <w:sz w:val="28"/>
          <w:szCs w:val="28"/>
        </w:rPr>
      </w:pPr>
    </w:p>
    <w:p w:rsidR="00F92520" w:rsidRPr="00F92520" w:rsidRDefault="00F92520" w:rsidP="00F92520">
      <w:pPr>
        <w:pStyle w:val="a3"/>
        <w:shd w:val="clear" w:color="auto" w:fill="FFFFFF"/>
        <w:spacing w:before="60" w:beforeAutospacing="0" w:after="60" w:afterAutospacing="0" w:line="288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1428750" cy="2042160"/>
            <wp:effectExtent l="19050" t="0" r="0" b="0"/>
            <wp:wrapSquare wrapText="bothSides"/>
            <wp:docPr id="15" name="Рисунок 2" descr="C:\Users\123\Desktop\реализуемые программ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реализуемые программы\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20">
        <w:rPr>
          <w:b/>
          <w:sz w:val="28"/>
          <w:szCs w:val="28"/>
        </w:rPr>
        <w:t>Программа «Малыш». В. А. Петрова</w:t>
      </w:r>
    </w:p>
    <w:p w:rsidR="00F92520" w:rsidRPr="00F92520" w:rsidRDefault="00F92520" w:rsidP="00F92520">
      <w:pPr>
        <w:pStyle w:val="a3"/>
        <w:shd w:val="clear" w:color="auto" w:fill="FFFFFF"/>
        <w:spacing w:before="60" w:beforeAutospacing="0" w:after="60" w:afterAutospacing="0" w:line="288" w:lineRule="atLeast"/>
        <w:jc w:val="both"/>
        <w:rPr>
          <w:sz w:val="28"/>
          <w:szCs w:val="28"/>
        </w:rPr>
      </w:pPr>
      <w:r w:rsidRPr="00F92520">
        <w:rPr>
          <w:sz w:val="28"/>
          <w:szCs w:val="28"/>
        </w:rPr>
        <w:t xml:space="preserve">Это новая программа по музыкальному воспитанию детей раннего возраста (третий год жизни). Программа </w:t>
      </w:r>
      <w:r w:rsidRPr="00F92520">
        <w:rPr>
          <w:sz w:val="28"/>
          <w:szCs w:val="28"/>
        </w:rPr>
        <w:lastRenderedPageBreak/>
        <w:t>предусматривает развитие музыкальных способностей у детей третьего года жизни во всех доступных им видах музыкальной деятельности, способствует их приобщению к миру музыкальной культуры, высоким духовным ценностям. Основу программы составляют произведения классического репертуара, богатый диапазон которого предполагает свободу выбора педагогом того или иного музыкального произведения с учетом уровня подготовки и развития конкретного ребенка. В программе значительно обновлен репертуар музыкальных игр.  В программе предусмотрены материалы по работе с воспитателями и родителями.</w:t>
      </w:r>
    </w:p>
    <w:p w:rsidR="00303368" w:rsidRPr="005C1569" w:rsidRDefault="00303368" w:rsidP="009200FB">
      <w:pPr>
        <w:rPr>
          <w:rFonts w:ascii="Times New Roman" w:hAnsi="Times New Roman" w:cs="Times New Roman"/>
          <w:sz w:val="28"/>
          <w:szCs w:val="28"/>
        </w:rPr>
      </w:pPr>
    </w:p>
    <w:sectPr w:rsidR="00303368" w:rsidRPr="005C1569" w:rsidSect="0066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62D"/>
    <w:multiLevelType w:val="multilevel"/>
    <w:tmpl w:val="6FEC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84481"/>
    <w:multiLevelType w:val="multilevel"/>
    <w:tmpl w:val="41AA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0FB"/>
    <w:rsid w:val="00303368"/>
    <w:rsid w:val="00311B6E"/>
    <w:rsid w:val="00365745"/>
    <w:rsid w:val="003E451E"/>
    <w:rsid w:val="004006DB"/>
    <w:rsid w:val="00470F7C"/>
    <w:rsid w:val="005C1569"/>
    <w:rsid w:val="0066258F"/>
    <w:rsid w:val="006B32FF"/>
    <w:rsid w:val="007B5219"/>
    <w:rsid w:val="008242F2"/>
    <w:rsid w:val="009200FB"/>
    <w:rsid w:val="00924686"/>
    <w:rsid w:val="009938B7"/>
    <w:rsid w:val="00A05093"/>
    <w:rsid w:val="00C02D03"/>
    <w:rsid w:val="00C22E18"/>
    <w:rsid w:val="00C93E98"/>
    <w:rsid w:val="00D07231"/>
    <w:rsid w:val="00DF63EE"/>
    <w:rsid w:val="00F92520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8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200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200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0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2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F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03368"/>
  </w:style>
  <w:style w:type="character" w:styleId="a6">
    <w:name w:val="Strong"/>
    <w:basedOn w:val="a0"/>
    <w:uiPriority w:val="22"/>
    <w:qFormat/>
    <w:rsid w:val="003E4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B3EAD-F28F-4344-A037-E841DA41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2021-03-24T08:19:00Z</dcterms:created>
  <dcterms:modified xsi:type="dcterms:W3CDTF">2023-10-06T11:46:00Z</dcterms:modified>
</cp:coreProperties>
</file>